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88C90B0" w14:textId="4CC66CB8" w:rsidR="00B97703" w:rsidRPr="001C5CF7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1C5CF7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1C5CF7">
        <w:rPr>
          <w:rFonts w:cs="Arial"/>
          <w:bCs/>
          <w:sz w:val="22"/>
          <w:szCs w:val="22"/>
        </w:rPr>
        <w:t xml:space="preserve">TSG </w:t>
      </w:r>
      <w:r w:rsidR="001C5CF7" w:rsidRPr="001C5CF7">
        <w:rPr>
          <w:rFonts w:cs="Arial"/>
          <w:noProof w:val="0"/>
          <w:sz w:val="22"/>
          <w:szCs w:val="22"/>
        </w:rPr>
        <w:t>SA</w:t>
      </w:r>
      <w:r w:rsidRPr="001C5CF7">
        <w:rPr>
          <w:rFonts w:cs="Arial"/>
          <w:bCs/>
          <w:sz w:val="22"/>
          <w:szCs w:val="22"/>
        </w:rPr>
        <w:t xml:space="preserve"> WG </w:t>
      </w:r>
      <w:r w:rsidR="001C5CF7" w:rsidRPr="001C5CF7">
        <w:rPr>
          <w:rFonts w:cs="Arial"/>
          <w:bCs/>
          <w:sz w:val="22"/>
          <w:szCs w:val="22"/>
        </w:rPr>
        <w:t>1</w:t>
      </w:r>
      <w:bookmarkEnd w:id="0"/>
      <w:bookmarkEnd w:id="1"/>
      <w:bookmarkEnd w:id="2"/>
      <w:r w:rsidRPr="001C5CF7">
        <w:rPr>
          <w:rFonts w:cs="Arial"/>
          <w:bCs/>
          <w:sz w:val="22"/>
          <w:szCs w:val="22"/>
        </w:rPr>
        <w:t xml:space="preserve"> Meeting </w:t>
      </w:r>
      <w:r w:rsidR="001C5CF7" w:rsidRPr="001C5CF7">
        <w:rPr>
          <w:rFonts w:cs="Arial"/>
          <w:noProof w:val="0"/>
          <w:sz w:val="22"/>
          <w:szCs w:val="22"/>
        </w:rPr>
        <w:t>9</w:t>
      </w:r>
      <w:r w:rsidR="00C37814">
        <w:rPr>
          <w:rFonts w:cs="Arial"/>
          <w:noProof w:val="0"/>
          <w:sz w:val="22"/>
          <w:szCs w:val="22"/>
        </w:rPr>
        <w:t>7</w:t>
      </w:r>
      <w:r w:rsidR="00EF5C74">
        <w:rPr>
          <w:rFonts w:cs="Arial"/>
          <w:noProof w:val="0"/>
          <w:sz w:val="22"/>
          <w:szCs w:val="22"/>
        </w:rPr>
        <w:t>e</w:t>
      </w:r>
      <w:r w:rsidR="001C5CF7" w:rsidRPr="001C5CF7">
        <w:rPr>
          <w:rFonts w:cs="Arial"/>
          <w:noProof w:val="0"/>
          <w:sz w:val="22"/>
          <w:szCs w:val="22"/>
        </w:rPr>
        <w:tab/>
      </w:r>
      <w:r w:rsidRPr="001C5CF7">
        <w:rPr>
          <w:rFonts w:cs="Arial"/>
          <w:bCs/>
          <w:sz w:val="22"/>
          <w:szCs w:val="22"/>
        </w:rPr>
        <w:tab/>
        <w:t xml:space="preserve"> </w:t>
      </w:r>
      <w:r w:rsidR="001C5CF7" w:rsidRPr="001C5CF7">
        <w:rPr>
          <w:rFonts w:cs="Arial"/>
          <w:noProof w:val="0"/>
          <w:sz w:val="22"/>
          <w:szCs w:val="22"/>
        </w:rPr>
        <w:t>S1-2</w:t>
      </w:r>
      <w:r w:rsidR="00C37814">
        <w:rPr>
          <w:rFonts w:cs="Arial"/>
          <w:noProof w:val="0"/>
          <w:sz w:val="22"/>
          <w:szCs w:val="22"/>
        </w:rPr>
        <w:t>2</w:t>
      </w:r>
      <w:r w:rsidR="0045203A">
        <w:rPr>
          <w:rFonts w:cs="Arial"/>
          <w:noProof w:val="0"/>
          <w:sz w:val="22"/>
          <w:szCs w:val="22"/>
        </w:rPr>
        <w:t>0</w:t>
      </w:r>
      <w:r w:rsidR="00E617EB">
        <w:rPr>
          <w:rFonts w:cs="Arial"/>
          <w:noProof w:val="0"/>
          <w:sz w:val="22"/>
          <w:szCs w:val="22"/>
        </w:rPr>
        <w:t>185</w:t>
      </w:r>
    </w:p>
    <w:p w14:paraId="53979311" w14:textId="3B65EEAD" w:rsidR="004E3939" w:rsidRPr="00DA53A0" w:rsidRDefault="00304DEF" w:rsidP="004E3939">
      <w:pPr>
        <w:pStyle w:val="Header"/>
        <w:rPr>
          <w:sz w:val="22"/>
          <w:szCs w:val="22"/>
        </w:rPr>
      </w:pPr>
      <w:r w:rsidRPr="00304DEF">
        <w:rPr>
          <w:sz w:val="22"/>
          <w:szCs w:val="22"/>
        </w:rPr>
        <w:t xml:space="preserve">Electronic Meeting, </w:t>
      </w:r>
      <w:r w:rsidR="00C37814">
        <w:rPr>
          <w:sz w:val="22"/>
          <w:szCs w:val="22"/>
        </w:rPr>
        <w:t>14</w:t>
      </w:r>
      <w:r w:rsidRPr="00304DEF">
        <w:rPr>
          <w:sz w:val="22"/>
          <w:szCs w:val="22"/>
        </w:rPr>
        <w:t xml:space="preserve"> –</w:t>
      </w:r>
      <w:r w:rsidR="00C37814">
        <w:rPr>
          <w:sz w:val="22"/>
          <w:szCs w:val="22"/>
        </w:rPr>
        <w:t>24</w:t>
      </w:r>
      <w:r w:rsidRPr="00304DEF">
        <w:rPr>
          <w:sz w:val="22"/>
          <w:szCs w:val="22"/>
        </w:rPr>
        <w:t xml:space="preserve"> </w:t>
      </w:r>
      <w:r w:rsidR="00C37814">
        <w:rPr>
          <w:sz w:val="22"/>
          <w:szCs w:val="22"/>
        </w:rPr>
        <w:t>February</w:t>
      </w:r>
      <w:r w:rsidRPr="00304DEF">
        <w:rPr>
          <w:sz w:val="22"/>
          <w:szCs w:val="22"/>
        </w:rPr>
        <w:t xml:space="preserve"> 202</w:t>
      </w:r>
      <w:r w:rsidR="00C37814">
        <w:rPr>
          <w:sz w:val="22"/>
          <w:szCs w:val="22"/>
        </w:rPr>
        <w:t>2</w:t>
      </w:r>
    </w:p>
    <w:p w14:paraId="78F1D8ED" w14:textId="77777777" w:rsidR="00B97703" w:rsidRDefault="00B97703">
      <w:pPr>
        <w:rPr>
          <w:rFonts w:ascii="Arial" w:hAnsi="Arial" w:cs="Arial"/>
        </w:rPr>
      </w:pPr>
    </w:p>
    <w:p w14:paraId="711BEF8F" w14:textId="62554919" w:rsidR="004E3939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Title: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C338C5">
        <w:rPr>
          <w:rFonts w:ascii="Arial" w:hAnsi="Arial" w:cs="Arial"/>
          <w:b/>
          <w:sz w:val="22"/>
          <w:szCs w:val="22"/>
        </w:rPr>
        <w:t xml:space="preserve">reply </w:t>
      </w:r>
      <w:r w:rsidRPr="00304DEF">
        <w:rPr>
          <w:rFonts w:ascii="Arial" w:hAnsi="Arial" w:cs="Arial"/>
          <w:b/>
          <w:sz w:val="22"/>
          <w:szCs w:val="22"/>
        </w:rPr>
        <w:t xml:space="preserve">LS on </w:t>
      </w:r>
      <w:r w:rsidR="00C338C5" w:rsidRPr="00C338C5">
        <w:rPr>
          <w:rFonts w:ascii="Arial" w:hAnsi="Arial" w:cs="Arial"/>
          <w:b/>
          <w:sz w:val="22"/>
          <w:szCs w:val="22"/>
        </w:rPr>
        <w:t>reply to SA6 about new SID on Application Enablement for Data Integrity Verification Service in IOT</w:t>
      </w:r>
    </w:p>
    <w:p w14:paraId="57C23DB4" w14:textId="20B6D25F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304DEF">
        <w:rPr>
          <w:rFonts w:ascii="Arial" w:hAnsi="Arial" w:cs="Arial"/>
          <w:b/>
          <w:sz w:val="22"/>
          <w:szCs w:val="22"/>
        </w:rPr>
        <w:t>Response to:</w:t>
      </w:r>
      <w:r w:rsidRPr="00304DEF">
        <w:rPr>
          <w:rFonts w:ascii="Arial" w:hAnsi="Arial" w:cs="Arial"/>
          <w:b/>
          <w:bCs/>
          <w:sz w:val="22"/>
          <w:szCs w:val="22"/>
        </w:rPr>
        <w:tab/>
        <w:t xml:space="preserve">LS </w:t>
      </w:r>
      <w:r w:rsidR="00C338C5" w:rsidRPr="00C338C5">
        <w:rPr>
          <w:rFonts w:ascii="Arial" w:hAnsi="Arial" w:cs="Arial"/>
          <w:b/>
          <w:bCs/>
          <w:sz w:val="22"/>
          <w:szCs w:val="22"/>
        </w:rPr>
        <w:t>S3-214337</w:t>
      </w:r>
      <w:r w:rsidR="00C338C5">
        <w:rPr>
          <w:rFonts w:ascii="Arial" w:hAnsi="Arial" w:cs="Arial"/>
          <w:b/>
          <w:bCs/>
          <w:sz w:val="22"/>
          <w:szCs w:val="22"/>
        </w:rPr>
        <w:t xml:space="preserve"> </w:t>
      </w:r>
      <w:r w:rsidRPr="00304DEF">
        <w:rPr>
          <w:rFonts w:ascii="Arial" w:hAnsi="Arial" w:cs="Arial"/>
          <w:b/>
          <w:bCs/>
          <w:sz w:val="22"/>
          <w:szCs w:val="22"/>
        </w:rPr>
        <w:t xml:space="preserve">on </w:t>
      </w:r>
      <w:r w:rsidR="00C338C5" w:rsidRPr="00304DEF">
        <w:rPr>
          <w:rFonts w:ascii="Arial" w:hAnsi="Arial" w:cs="Arial"/>
          <w:b/>
          <w:sz w:val="22"/>
          <w:szCs w:val="22"/>
        </w:rPr>
        <w:t xml:space="preserve">LS on </w:t>
      </w:r>
      <w:r w:rsidR="00C338C5" w:rsidRPr="00C338C5">
        <w:rPr>
          <w:rFonts w:ascii="Arial" w:hAnsi="Arial" w:cs="Arial"/>
          <w:b/>
          <w:sz w:val="22"/>
          <w:szCs w:val="22"/>
        </w:rPr>
        <w:t>reply to SA6 about new SID on Application Enablement for Data Integrity Verification Service in IOT</w:t>
      </w:r>
      <w:r w:rsidR="00C338C5" w:rsidRPr="00304DEF">
        <w:rPr>
          <w:rFonts w:ascii="Arial" w:hAnsi="Arial" w:cs="Arial"/>
          <w:b/>
          <w:bCs/>
          <w:sz w:val="22"/>
          <w:szCs w:val="22"/>
        </w:rPr>
        <w:t xml:space="preserve"> </w:t>
      </w:r>
      <w:r w:rsidRPr="00304DEF">
        <w:rPr>
          <w:rFonts w:ascii="Arial" w:hAnsi="Arial" w:cs="Arial"/>
          <w:b/>
          <w:bCs/>
          <w:sz w:val="22"/>
          <w:szCs w:val="22"/>
        </w:rPr>
        <w:t>from</w:t>
      </w:r>
      <w:r w:rsidR="00C338C5">
        <w:rPr>
          <w:rFonts w:ascii="Arial" w:hAnsi="Arial" w:cs="Arial"/>
          <w:b/>
          <w:bCs/>
          <w:sz w:val="22"/>
          <w:szCs w:val="22"/>
        </w:rPr>
        <w:t xml:space="preserve"> SA3</w:t>
      </w:r>
    </w:p>
    <w:p w14:paraId="51C60CDD" w14:textId="7B4854C1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304DEF">
        <w:rPr>
          <w:rFonts w:ascii="Arial" w:hAnsi="Arial" w:cs="Arial"/>
          <w:b/>
          <w:sz w:val="22"/>
          <w:szCs w:val="22"/>
        </w:rPr>
        <w:t>Release: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C338C5">
        <w:rPr>
          <w:rFonts w:ascii="Arial" w:hAnsi="Arial" w:cs="Arial"/>
          <w:b/>
          <w:bCs/>
          <w:sz w:val="22"/>
          <w:szCs w:val="22"/>
        </w:rPr>
        <w:t>Rel-18</w:t>
      </w:r>
    </w:p>
    <w:bookmarkEnd w:id="5"/>
    <w:bookmarkEnd w:id="6"/>
    <w:bookmarkEnd w:id="7"/>
    <w:p w14:paraId="2D93F9ED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0E7CDC5" w14:textId="7FD29FCC" w:rsidR="00B97703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Source: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1C5CF7" w:rsidRPr="00304DEF">
        <w:rPr>
          <w:rFonts w:ascii="Arial" w:hAnsi="Arial" w:cs="Arial"/>
          <w:b/>
          <w:sz w:val="22"/>
          <w:szCs w:val="22"/>
        </w:rPr>
        <w:t>SA1</w:t>
      </w:r>
    </w:p>
    <w:p w14:paraId="77CDBBC8" w14:textId="19B3F238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To: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C338C5">
        <w:rPr>
          <w:rFonts w:ascii="Arial" w:hAnsi="Arial" w:cs="Arial"/>
          <w:b/>
          <w:bCs/>
          <w:sz w:val="22"/>
          <w:szCs w:val="22"/>
        </w:rPr>
        <w:t>SA3, SA6</w:t>
      </w:r>
    </w:p>
    <w:p w14:paraId="2AA9D0DB" w14:textId="20DD962F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304DEF">
        <w:rPr>
          <w:rFonts w:ascii="Arial" w:hAnsi="Arial" w:cs="Arial"/>
          <w:b/>
          <w:sz w:val="22"/>
          <w:szCs w:val="22"/>
        </w:rPr>
        <w:t>Cc: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C338C5">
        <w:rPr>
          <w:rFonts w:ascii="Arial" w:hAnsi="Arial" w:cs="Arial"/>
          <w:b/>
          <w:bCs/>
          <w:sz w:val="22"/>
          <w:szCs w:val="22"/>
        </w:rPr>
        <w:t>SA</w:t>
      </w:r>
    </w:p>
    <w:bookmarkEnd w:id="8"/>
    <w:bookmarkEnd w:id="9"/>
    <w:p w14:paraId="4FBE3C4C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67F1D706" w14:textId="41357BE1" w:rsidR="00B97703" w:rsidRDefault="00B97703" w:rsidP="00C338C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Contact person: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C338C5">
        <w:rPr>
          <w:rFonts w:ascii="Arial" w:hAnsi="Arial" w:cs="Arial"/>
          <w:b/>
          <w:bCs/>
          <w:sz w:val="22"/>
          <w:szCs w:val="22"/>
        </w:rPr>
        <w:t>Betsy Covell</w:t>
      </w:r>
      <w:r w:rsidR="00C338C5">
        <w:rPr>
          <w:rFonts w:ascii="Arial" w:hAnsi="Arial" w:cs="Arial"/>
          <w:b/>
          <w:bCs/>
          <w:sz w:val="22"/>
          <w:szCs w:val="22"/>
        </w:rPr>
        <w:tab/>
      </w:r>
      <w:hyperlink r:id="rId7" w:history="1">
        <w:r w:rsidR="00C338C5" w:rsidRPr="00C63C17">
          <w:rPr>
            <w:rStyle w:val="Hyperlink"/>
            <w:rFonts w:ascii="Arial" w:hAnsi="Arial" w:cs="Arial"/>
            <w:b/>
            <w:bCs/>
            <w:sz w:val="22"/>
            <w:szCs w:val="22"/>
          </w:rPr>
          <w:t>betsy.covell@nokia.com</w:t>
        </w:r>
      </w:hyperlink>
    </w:p>
    <w:p w14:paraId="593AE595" w14:textId="77777777" w:rsidR="00C338C5" w:rsidRPr="004E3939" w:rsidRDefault="00C338C5" w:rsidP="00C338C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43D2EF66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E36FD51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3B9CF526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78348A0B" w14:textId="77777777" w:rsidR="00C338C5" w:rsidRDefault="00C338C5" w:rsidP="000F6242">
      <w:r w:rsidRPr="00C338C5">
        <w:t>SA1 thanks SA3 for their LS on reply to SA6 about new SID on Application Enablement for Data Integrity Verification Service in IOT.</w:t>
      </w:r>
      <w:r>
        <w:t xml:space="preserve"> </w:t>
      </w:r>
    </w:p>
    <w:p w14:paraId="0F757B30" w14:textId="00BCA296" w:rsidR="00B97703" w:rsidRDefault="00C338C5" w:rsidP="000F6242">
      <w:r>
        <w:t xml:space="preserve">In response to the request to clarify the </w:t>
      </w:r>
      <w:r w:rsidRPr="00C338C5">
        <w:t>intention, main use cases, scope, and main requirements of the service for data integrity verification service introduced in TS 22.261</w:t>
      </w:r>
      <w:r>
        <w:t>, SA1 provides the following.</w:t>
      </w:r>
    </w:p>
    <w:p w14:paraId="605A208F" w14:textId="0A4E3FF7" w:rsidR="00C338C5" w:rsidRDefault="00C338C5" w:rsidP="000F6242">
      <w:r>
        <w:t>The requirement related to data integrity verification service in TS 22.261 states:</w:t>
      </w:r>
    </w:p>
    <w:p w14:paraId="61328C3D" w14:textId="77777777" w:rsidR="00C338C5" w:rsidRPr="00202239" w:rsidRDefault="00C338C5" w:rsidP="00C338C5">
      <w:pPr>
        <w:rPr>
          <w:lang w:val="en-US" w:eastAsia="zh-CN"/>
        </w:rPr>
      </w:pPr>
      <w:r>
        <w:t>“</w:t>
      </w:r>
      <w:r w:rsidRPr="00202239">
        <w:rPr>
          <w:rFonts w:hint="eastAsia"/>
          <w:lang w:val="en-US" w:eastAsia="zh-CN"/>
        </w:rPr>
        <w:t>Subject to regulatory requirements and based on operator policy,</w:t>
      </w:r>
      <w:r w:rsidRPr="00202239">
        <w:rPr>
          <w:lang w:val="en-US" w:eastAsia="zh-CN"/>
        </w:rPr>
        <w:t xml:space="preserve"> </w:t>
      </w:r>
      <w:r w:rsidRPr="00202239">
        <w:rPr>
          <w:rFonts w:hint="eastAsia"/>
          <w:lang w:val="en-US" w:eastAsia="zh-CN"/>
        </w:rPr>
        <w:t>t</w:t>
      </w:r>
      <w:r w:rsidRPr="00202239">
        <w:rPr>
          <w:lang w:val="en-US" w:eastAsia="zh-CN"/>
        </w:rPr>
        <w:t xml:space="preserve">he 5G system shall </w:t>
      </w:r>
      <w:r w:rsidRPr="00202239">
        <w:rPr>
          <w:rFonts w:hint="eastAsia"/>
          <w:lang w:val="en-US" w:eastAsia="zh-CN"/>
        </w:rPr>
        <w:t xml:space="preserve">provide a </w:t>
      </w:r>
      <w:r w:rsidRPr="00202239">
        <w:rPr>
          <w:lang w:val="en-US" w:eastAsia="zh-CN"/>
        </w:rPr>
        <w:t xml:space="preserve">mechanism to </w:t>
      </w:r>
      <w:r w:rsidRPr="00202239">
        <w:rPr>
          <w:rFonts w:hint="eastAsia"/>
          <w:lang w:val="en-US" w:eastAsia="zh-CN"/>
        </w:rPr>
        <w:t>support</w:t>
      </w:r>
      <w:r w:rsidRPr="00202239">
        <w:rPr>
          <w:lang w:val="en-US" w:eastAsia="zh-CN"/>
        </w:rPr>
        <w:t xml:space="preserve"> data integrity verification </w:t>
      </w:r>
      <w:r w:rsidRPr="00202239">
        <w:rPr>
          <w:rFonts w:hint="eastAsia"/>
          <w:lang w:val="en-US" w:eastAsia="zh-CN"/>
        </w:rPr>
        <w:t>service</w:t>
      </w:r>
      <w:r w:rsidRPr="00202239">
        <w:rPr>
          <w:lang w:val="en-US" w:eastAsia="zh-CN"/>
        </w:rPr>
        <w:t xml:space="preserve"> to assure the integrity of </w:t>
      </w:r>
      <w:r w:rsidRPr="00202239">
        <w:rPr>
          <w:rFonts w:hint="eastAsia"/>
          <w:lang w:val="en-US" w:eastAsia="zh-CN"/>
        </w:rPr>
        <w:t xml:space="preserve">the </w:t>
      </w:r>
      <w:r w:rsidRPr="00202239">
        <w:rPr>
          <w:lang w:val="en-US" w:eastAsia="zh-CN"/>
        </w:rPr>
        <w:t>data</w:t>
      </w:r>
      <w:r w:rsidRPr="00202239">
        <w:rPr>
          <w:rFonts w:hint="eastAsia"/>
          <w:lang w:val="en-US" w:eastAsia="zh-CN"/>
        </w:rPr>
        <w:t xml:space="preserve"> exchange</w:t>
      </w:r>
      <w:r w:rsidRPr="00202239">
        <w:rPr>
          <w:lang w:val="en-US" w:eastAsia="zh-CN"/>
        </w:rPr>
        <w:t>d between the 5G network and a third-</w:t>
      </w:r>
      <w:r w:rsidRPr="00202239">
        <w:rPr>
          <w:rFonts w:hint="eastAsia"/>
          <w:lang w:val="en-US" w:eastAsia="zh-CN"/>
        </w:rPr>
        <w:t>party</w:t>
      </w:r>
      <w:r w:rsidRPr="00202239">
        <w:rPr>
          <w:lang w:val="en-US" w:eastAsia="zh-CN"/>
        </w:rPr>
        <w:t xml:space="preserve"> service provider.</w:t>
      </w:r>
    </w:p>
    <w:p w14:paraId="6B3AE1A4" w14:textId="77777777" w:rsidR="00C338C5" w:rsidRDefault="00C338C5" w:rsidP="00C338C5">
      <w:pPr>
        <w:pStyle w:val="NO"/>
        <w:rPr>
          <w:i/>
          <w:iCs/>
          <w:lang w:val="en-US" w:eastAsia="zh-CN"/>
        </w:rPr>
      </w:pPr>
      <w:r w:rsidRPr="00202239">
        <w:rPr>
          <w:lang w:val="en-US" w:eastAsia="zh-CN"/>
        </w:rPr>
        <w:t xml:space="preserve">NOTE: </w:t>
      </w:r>
      <w:r w:rsidRPr="00202239">
        <w:rPr>
          <w:lang w:val="en-US" w:eastAsia="zh-CN"/>
        </w:rPr>
        <w:tab/>
      </w:r>
      <w:r w:rsidRPr="00202239">
        <w:rPr>
          <w:rFonts w:ascii="SimSun" w:hAnsi="SimSun" w:hint="eastAsia"/>
          <w:lang w:val="en-US" w:eastAsia="zh-CN"/>
        </w:rPr>
        <w:t>T</w:t>
      </w:r>
      <w:r w:rsidRPr="00202239">
        <w:rPr>
          <w:lang w:val="en-US" w:eastAsia="zh-CN"/>
        </w:rPr>
        <w:t>his requirement could apply</w:t>
      </w:r>
      <w:r w:rsidRPr="00202239">
        <w:rPr>
          <w:rFonts w:eastAsia="Microsoft YaHei"/>
          <w:color w:val="000000"/>
        </w:rPr>
        <w:t xml:space="preserve"> to </w:t>
      </w:r>
      <w:r w:rsidRPr="00202239">
        <w:rPr>
          <w:lang w:val="en-US" w:eastAsia="zh-CN"/>
        </w:rPr>
        <w:t xml:space="preserve">mechanisms supported over the interface between 5G core network and an external application, </w:t>
      </w:r>
      <w:r w:rsidRPr="00202239">
        <w:rPr>
          <w:rFonts w:hint="eastAsia"/>
          <w:color w:val="000000"/>
        </w:rPr>
        <w:t xml:space="preserve">with </w:t>
      </w:r>
      <w:r w:rsidRPr="00202239">
        <w:t>no</w:t>
      </w:r>
      <w:r w:rsidRPr="00202239">
        <w:rPr>
          <w:rFonts w:hint="eastAsia"/>
          <w:color w:val="000000"/>
        </w:rPr>
        <w:t xml:space="preserve"> impact </w:t>
      </w:r>
      <w:r w:rsidRPr="00202239">
        <w:rPr>
          <w:rFonts w:hint="eastAsia"/>
          <w:color w:val="000000"/>
          <w:lang w:eastAsia="zh-CN"/>
        </w:rPr>
        <w:t xml:space="preserve">on </w:t>
      </w:r>
      <w:r w:rsidRPr="00202239">
        <w:rPr>
          <w:rFonts w:hint="eastAsia"/>
          <w:color w:val="000000"/>
        </w:rPr>
        <w:t>RAN and UE</w:t>
      </w:r>
      <w:r w:rsidRPr="00202239">
        <w:rPr>
          <w:lang w:val="en-US" w:eastAsia="zh-CN"/>
        </w:rPr>
        <w:t>.</w:t>
      </w:r>
      <w:r>
        <w:rPr>
          <w:i/>
          <w:iCs/>
          <w:lang w:val="en-US" w:eastAsia="zh-CN"/>
        </w:rPr>
        <w:t>”</w:t>
      </w:r>
    </w:p>
    <w:p w14:paraId="76F8AE0F" w14:textId="0ED7CE76" w:rsidR="00C338C5" w:rsidRPr="00C338C5" w:rsidRDefault="00C338C5" w:rsidP="000F6242">
      <w:r>
        <w:t>This</w:t>
      </w:r>
      <w:r w:rsidRPr="00C338C5">
        <w:t xml:space="preserve"> requirement </w:t>
      </w:r>
      <w:r w:rsidR="00DF7CFD">
        <w:t>applies to</w:t>
      </w:r>
      <w:r w:rsidRPr="00C338C5">
        <w:t xml:space="preserve"> data integrity verification service applied to the data exchanged between the 5G network and a third</w:t>
      </w:r>
      <w:r>
        <w:t>-</w:t>
      </w:r>
      <w:r w:rsidRPr="00C338C5">
        <w:t>party service provide</w:t>
      </w:r>
      <w:r>
        <w:t>r</w:t>
      </w:r>
      <w:r w:rsidRPr="00C338C5">
        <w:t xml:space="preserve">. </w:t>
      </w:r>
      <w:r w:rsidR="00934751" w:rsidRPr="00934751">
        <w:t>Additionally, in the WID</w:t>
      </w:r>
      <w:r w:rsidR="00934751">
        <w:t xml:space="preserve">, </w:t>
      </w:r>
      <w:r w:rsidR="00934751" w:rsidRPr="00934751">
        <w:t>SP-210213</w:t>
      </w:r>
      <w:r w:rsidR="00934751">
        <w:t xml:space="preserve">, </w:t>
      </w:r>
      <w:r w:rsidR="00934751" w:rsidRPr="00934751">
        <w:t>and CR</w:t>
      </w:r>
      <w:r w:rsidR="00934751">
        <w:t xml:space="preserve">, </w:t>
      </w:r>
      <w:r w:rsidR="00934751" w:rsidRPr="00934751">
        <w:t>22.2</w:t>
      </w:r>
      <w:r w:rsidR="003C5449">
        <w:t>61</w:t>
      </w:r>
      <w:r w:rsidR="00934751" w:rsidRPr="00934751">
        <w:t xml:space="preserve"> CR0496R1</w:t>
      </w:r>
      <w:r w:rsidR="00934751">
        <w:t>,</w:t>
      </w:r>
      <w:r w:rsidR="00934751" w:rsidRPr="00934751">
        <w:t xml:space="preserve"> which introduced this requirement, neither the boxes for the UE or RAN were checked.</w:t>
      </w:r>
    </w:p>
    <w:p w14:paraId="20E3E395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619E7F6D" w14:textId="40BF4D35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304DEF">
        <w:rPr>
          <w:rFonts w:ascii="Arial" w:hAnsi="Arial" w:cs="Arial"/>
          <w:b/>
        </w:rPr>
        <w:t>To</w:t>
      </w:r>
      <w:r w:rsidR="000F6242" w:rsidRPr="00304DEF">
        <w:rPr>
          <w:rFonts w:ascii="Arial" w:hAnsi="Arial" w:cs="Arial"/>
          <w:b/>
        </w:rPr>
        <w:t xml:space="preserve"> </w:t>
      </w:r>
      <w:r w:rsidR="00C338C5">
        <w:rPr>
          <w:rFonts w:ascii="Arial" w:hAnsi="Arial" w:cs="Arial"/>
          <w:b/>
        </w:rPr>
        <w:t>SA3, SA6</w:t>
      </w:r>
      <w:r>
        <w:rPr>
          <w:rFonts w:ascii="Arial" w:hAnsi="Arial" w:cs="Arial"/>
          <w:b/>
        </w:rPr>
        <w:t xml:space="preserve"> </w:t>
      </w:r>
    </w:p>
    <w:p w14:paraId="3869F05F" w14:textId="4F371421" w:rsidR="00B97703" w:rsidRPr="00017F23" w:rsidRDefault="00B97703" w:rsidP="00C338C5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C338C5" w:rsidRPr="00C338C5">
        <w:t>SA1 kindly requests that SA3 and SA6 take the above response into account.</w:t>
      </w:r>
    </w:p>
    <w:p w14:paraId="53373EDB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0973494E" w14:textId="675376DF" w:rsidR="00B97703" w:rsidRPr="001C5CF7" w:rsidRDefault="00B97703" w:rsidP="000F6242">
      <w:pPr>
        <w:pStyle w:val="Heading1"/>
        <w:rPr>
          <w:szCs w:val="36"/>
        </w:rPr>
      </w:pPr>
      <w:r w:rsidRPr="001C5CF7">
        <w:rPr>
          <w:szCs w:val="36"/>
        </w:rPr>
        <w:t>3</w:t>
      </w:r>
      <w:r w:rsidR="002F1940" w:rsidRPr="001C5CF7">
        <w:rPr>
          <w:szCs w:val="36"/>
        </w:rPr>
        <w:tab/>
      </w:r>
      <w:r w:rsidR="000F6242" w:rsidRPr="001C5CF7">
        <w:rPr>
          <w:szCs w:val="36"/>
        </w:rPr>
        <w:t xml:space="preserve">Dates of next </w:t>
      </w:r>
      <w:r w:rsidR="000F6242" w:rsidRPr="001C5CF7">
        <w:rPr>
          <w:rFonts w:cs="Arial"/>
          <w:bCs/>
          <w:szCs w:val="36"/>
        </w:rPr>
        <w:t xml:space="preserve">TSG </w:t>
      </w:r>
      <w:r w:rsidR="001C5CF7" w:rsidRPr="001C5CF7">
        <w:rPr>
          <w:rFonts w:cs="Arial"/>
          <w:szCs w:val="36"/>
        </w:rPr>
        <w:t>SA</w:t>
      </w:r>
      <w:r w:rsidR="000F6242" w:rsidRPr="001C5CF7">
        <w:rPr>
          <w:rFonts w:cs="Arial"/>
          <w:bCs/>
          <w:szCs w:val="36"/>
        </w:rPr>
        <w:t xml:space="preserve"> WG </w:t>
      </w:r>
      <w:r w:rsidR="001C5CF7" w:rsidRPr="001C5CF7">
        <w:rPr>
          <w:rFonts w:cs="Arial"/>
          <w:bCs/>
          <w:szCs w:val="36"/>
        </w:rPr>
        <w:t>1</w:t>
      </w:r>
      <w:r w:rsidR="000F6242" w:rsidRPr="001C5CF7">
        <w:rPr>
          <w:szCs w:val="36"/>
        </w:rPr>
        <w:t xml:space="preserve"> meetings</w:t>
      </w:r>
    </w:p>
    <w:p w14:paraId="74650DD3" w14:textId="028269C5" w:rsidR="00EF5C74" w:rsidRPr="002F1940" w:rsidRDefault="00EF5C74" w:rsidP="00EF5C74">
      <w:bookmarkStart w:id="10" w:name="OLE_LINK53"/>
      <w:bookmarkStart w:id="11" w:name="OLE_LINK54"/>
      <w:r w:rsidRPr="001C5CF7">
        <w:t>SA1#9</w:t>
      </w:r>
      <w:r>
        <w:t>8</w:t>
      </w:r>
      <w:r w:rsidRPr="001C5CF7">
        <w:t>e</w:t>
      </w:r>
      <w:r w:rsidRPr="001C5CF7">
        <w:tab/>
      </w:r>
      <w:r w:rsidRPr="00EF5C74">
        <w:t>09-1</w:t>
      </w:r>
      <w:r w:rsidR="00C37814">
        <w:t>9</w:t>
      </w:r>
      <w:r w:rsidRPr="00EF5C74">
        <w:t xml:space="preserve"> May 2022</w:t>
      </w:r>
      <w:r w:rsidRPr="001C5CF7">
        <w:tab/>
      </w:r>
      <w:r w:rsidRPr="001C5CF7">
        <w:tab/>
      </w:r>
      <w:r w:rsidRPr="001C5CF7">
        <w:tab/>
        <w:t>Electronic Meeting</w:t>
      </w:r>
    </w:p>
    <w:p w14:paraId="21191876" w14:textId="13B34B7E" w:rsidR="00C37814" w:rsidRPr="00C37814" w:rsidRDefault="00C37814" w:rsidP="00C37814">
      <w:bookmarkStart w:id="12" w:name="OLE_LINK55"/>
      <w:bookmarkStart w:id="13" w:name="OLE_LINK56"/>
      <w:bookmarkEnd w:id="10"/>
      <w:bookmarkEnd w:id="11"/>
      <w:r w:rsidRPr="00C37814">
        <w:t>SA1#9</w:t>
      </w:r>
      <w:r>
        <w:t>9</w:t>
      </w:r>
      <w:r>
        <w:tab/>
      </w:r>
      <w:r w:rsidRPr="00C37814">
        <w:tab/>
      </w:r>
      <w:bookmarkEnd w:id="12"/>
      <w:bookmarkEnd w:id="13"/>
      <w:r w:rsidRPr="00C37814">
        <w:t>22-26 Aug 2022</w:t>
      </w:r>
      <w:r w:rsidRPr="00C37814">
        <w:tab/>
      </w:r>
      <w:r w:rsidRPr="00C37814">
        <w:tab/>
      </w:r>
      <w:r w:rsidRPr="00C37814">
        <w:tab/>
      </w:r>
      <w:r>
        <w:t xml:space="preserve">Goteborg, </w:t>
      </w:r>
      <w:proofErr w:type="gramStart"/>
      <w:r>
        <w:t>Sweden</w:t>
      </w:r>
      <w:proofErr w:type="gramEnd"/>
      <w:r>
        <w:t xml:space="preserve"> or </w:t>
      </w:r>
      <w:r w:rsidRPr="00C37814">
        <w:t>Electronic Meeting</w:t>
      </w:r>
    </w:p>
    <w:p w14:paraId="1BA27C96" w14:textId="77777777" w:rsidR="00EF5C74" w:rsidRPr="00C37814" w:rsidRDefault="00EF5C74" w:rsidP="00304DEF"/>
    <w:sectPr w:rsidR="00EF5C74" w:rsidRPr="00C37814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F3EADF2" w14:textId="77777777" w:rsidR="001D50E9" w:rsidRDefault="001D50E9">
      <w:pPr>
        <w:spacing w:after="0"/>
      </w:pPr>
      <w:r>
        <w:separator/>
      </w:r>
    </w:p>
  </w:endnote>
  <w:endnote w:type="continuationSeparator" w:id="0">
    <w:p w14:paraId="09BC3F27" w14:textId="77777777" w:rsidR="001D50E9" w:rsidRDefault="001D50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00A4D1A" w14:textId="77777777" w:rsidR="001D50E9" w:rsidRDefault="001D50E9">
      <w:pPr>
        <w:spacing w:after="0"/>
      </w:pPr>
      <w:r>
        <w:separator/>
      </w:r>
    </w:p>
  </w:footnote>
  <w:footnote w:type="continuationSeparator" w:id="0">
    <w:p w14:paraId="2E158CA1" w14:textId="77777777" w:rsidR="001D50E9" w:rsidRDefault="001D50E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web"/>
  <w:zoom w:percent="110"/>
  <w:proofState w:spelling="clean" w:grammar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F6242"/>
    <w:rsid w:val="00160C65"/>
    <w:rsid w:val="001C5CF7"/>
    <w:rsid w:val="001D50E9"/>
    <w:rsid w:val="002F1940"/>
    <w:rsid w:val="00304DEF"/>
    <w:rsid w:val="00383545"/>
    <w:rsid w:val="003C5449"/>
    <w:rsid w:val="00433500"/>
    <w:rsid w:val="00433F71"/>
    <w:rsid w:val="00440D43"/>
    <w:rsid w:val="0045203A"/>
    <w:rsid w:val="004E3939"/>
    <w:rsid w:val="00572763"/>
    <w:rsid w:val="00575086"/>
    <w:rsid w:val="007F4F92"/>
    <w:rsid w:val="008D772F"/>
    <w:rsid w:val="00934751"/>
    <w:rsid w:val="0099764C"/>
    <w:rsid w:val="00A53463"/>
    <w:rsid w:val="00B97703"/>
    <w:rsid w:val="00C338C5"/>
    <w:rsid w:val="00C37814"/>
    <w:rsid w:val="00CF6087"/>
    <w:rsid w:val="00DF7CFD"/>
    <w:rsid w:val="00E617EB"/>
    <w:rsid w:val="00EF5C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."/>
  <w:listSeparator w:val=","/>
  <w14:docId w14:val="4488FBA9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338C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54602483">
      <w:bodyDiv w:val="1"/>
      <w:marLeft w:val="45"/>
      <w:marRight w:val="45"/>
      <w:marTop w:val="45"/>
      <w:marBottom w:val="4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65777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759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betsy.covell@nokia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304</Words>
  <Characters>1733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2033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Covell, Betsy (Nokia - US/Naperville)</cp:lastModifiedBy>
  <cp:revision>2</cp:revision>
  <cp:lastPrinted>2002-04-23T07:10:00Z</cp:lastPrinted>
  <dcterms:created xsi:type="dcterms:W3CDTF">2022-02-24T19:41:00Z</dcterms:created>
  <dcterms:modified xsi:type="dcterms:W3CDTF">2022-02-24T19:41:00Z</dcterms:modified>
</cp:coreProperties>
</file>